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bidi w:val="0"/>
        <w:spacing w:lineRule="auto" w:line="276" w:before="0" w:after="0"/>
        <w:ind w:firstLine="709"/>
        <w:jc w:val="end"/>
        <w:rPr>
          <w:b w:val="false"/>
          <w:bCs w:val="false"/>
        </w:rPr>
      </w:pPr>
      <w:r>
        <w:rPr>
          <w:rFonts w:cs="Times New Roman"/>
          <w:b w:val="false"/>
          <w:bCs w:val="false"/>
          <w:sz w:val="28"/>
          <w:szCs w:val="28"/>
        </w:rPr>
        <w:t>Приложение 1</w:t>
      </w:r>
    </w:p>
    <w:p>
      <w:pPr>
        <w:pStyle w:val="1"/>
        <w:bidi w:val="0"/>
        <w:spacing w:lineRule="auto" w:line="276" w:before="0" w:after="0"/>
        <w:ind w:firstLine="709"/>
        <w:jc w:val="center"/>
        <w:rPr/>
      </w:pPr>
      <w:r>
        <w:rPr>
          <w:rFonts w:cs="Times New Roman"/>
          <w:b/>
          <w:sz w:val="28"/>
          <w:szCs w:val="28"/>
        </w:rPr>
        <w:t>УЧЕБНО-МЕТОДИЧЕСКИЙ КОМПЛЕКС</w:t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образовательной Программы путешествия</w:t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«От имени жизни - вечная память героям»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/>
          <w:sz w:val="28"/>
          <w:szCs w:val="28"/>
        </w:rPr>
        <w:t xml:space="preserve">по тематическому треку «История. Патриотизм» </w:t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 рамках Всероссийской программы «Классная страна» </w:t>
        <w:br/>
        <w:t xml:space="preserve">Агентства стратегических инициатив </w:t>
        <w:br/>
        <w:t>по внеурочной деятельности в общеобразовательных организациях</w:t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/ практическому обучению в СПО</w:t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Пояснительная записка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Учебно-методический комплекс (далее – УМК) содержит материалы образовательной Программы путешествия «От имени жизни – вечная память героям» по тематическому треку «История. Патриотизм» (далее – Программа путешествия) в рамках Всероссийской программы «Классная страна» Агентства стратегических инициатив по внеурочной деятельности в общеобразовательных организациях, разработанной в 2023 году, и методические рекомендации для её проведения.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Образовательно-туристический маршрут Программы путешествия предназначен для обучающихся 9-11 классов по предметам: история, история Ставропольского края, обществознание, а также школьная программа Воспитания,  программа историко-краеведческого научного общества учащихся «Возвращение к истокам».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Структура учебно-методического комплекса включает в себя 10 разделов: краткая информация о Программе путешествия, цель и задачи Программы путешествия, интеграция Программы путешествия в образовательные программы, результаты реализации Программы путешествия, содержание Программы путешествия, туристический паспорт школьника, методический блок, наглядно-иллюстративные материалы, блок оценочных средств, ресурсы для размещения информации о Программе путешествия, а также разработку вводного занятия и урока рефлексии, которые проводятся в классных помещениях образовательных организаций.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настоящий УМК входит разработка и описание образовательно-туристического маршрута, созданного в результате реализации Выездного экспертного десанта «Классной страны» на территории Ставропольского края при участии представителей региональных органов исполнительной власти в сфере образования и туризма, образовательных организаций, туриндустрии, бизнеса и обучающихся.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Издание адресовано региональным органам исполнительной власти, представителям общеобразовательных организаций и профессионально образовательных организаций, туриндустрии и бизнеса.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Реализация Программы путешествия осуществляется во взаимодействии представителей образовательной организации и туриндустрии.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Краткая информация о Программе путешествия «От имени жизни – вечная память героям» по тематическому треку</w:t>
      </w:r>
    </w:p>
    <w:p>
      <w:pPr>
        <w:pStyle w:val="ListParagraph"/>
        <w:tabs>
          <w:tab w:val="clear" w:pos="709"/>
          <w:tab w:val="left" w:pos="1287" w:leader="none"/>
        </w:tabs>
        <w:bidi w:val="0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«История. Патриотизм»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lineRule="auto" w:line="240" w:before="0" w:after="0"/>
        <w:ind w:firstLine="709" w:start="0"/>
        <w:contextualSpacing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Авторская группа:</w:t>
      </w:r>
    </w:p>
    <w:p>
      <w:pPr>
        <w:pStyle w:val="TableParagraph"/>
        <w:tabs>
          <w:tab w:val="clear" w:pos="709"/>
          <w:tab w:val="left" w:pos="1418" w:leader="none"/>
        </w:tabs>
        <w:bidi w:val="0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Костина Оксана Васильевна, заместитель директора по учебно-воспитательной работе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МБОУ «СОШ №15»;</w:t>
      </w:r>
    </w:p>
    <w:p>
      <w:pPr>
        <w:pStyle w:val="TableParagraph"/>
        <w:tabs>
          <w:tab w:val="clear" w:pos="709"/>
          <w:tab w:val="left" w:pos="1418" w:leader="none"/>
        </w:tabs>
        <w:bidi w:val="0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Хвостикова Яна Сергеевна, обучающаяся 10 класса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МБОУ СОШ №15;</w:t>
      </w:r>
    </w:p>
    <w:p>
      <w:pPr>
        <w:pStyle w:val="TableParagraph"/>
        <w:tabs>
          <w:tab w:val="clear" w:pos="709"/>
          <w:tab w:val="left" w:pos="1418" w:leader="none"/>
        </w:tabs>
        <w:bidi w:val="0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Костина Александра Валерьевна, обучающаяся 10 класса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МБОУ «СОШ №15;</w:t>
      </w:r>
    </w:p>
    <w:p>
      <w:pPr>
        <w:pStyle w:val="TableParagraph"/>
        <w:tabs>
          <w:tab w:val="clear" w:pos="709"/>
          <w:tab w:val="left" w:pos="1418" w:leader="none"/>
        </w:tabs>
        <w:bidi w:val="0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Иноземцева Алина Владимировна, </w:t>
      </w:r>
      <w:r>
        <w:rPr>
          <w:rFonts w:cs="Times New Roman" w:ascii="Times New Roman" w:hAnsi="Times New Roman"/>
          <w:sz w:val="28"/>
          <w:szCs w:val="28"/>
        </w:rPr>
        <w:t xml:space="preserve">обучающаяся 8 класса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МБОУ СОШ №15.</w:t>
      </w:r>
    </w:p>
    <w:p>
      <w:pPr>
        <w:pStyle w:val="TableParagraph"/>
        <w:tabs>
          <w:tab w:val="clear" w:pos="709"/>
          <w:tab w:val="left" w:pos="1418" w:leader="none"/>
        </w:tabs>
        <w:bidi w:val="0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Пархоменко Юлия Сергеевна, генеральный директор ООО «Лайт», туроператор.</w:t>
      </w:r>
    </w:p>
    <w:p>
      <w:pPr>
        <w:pStyle w:val="TableParagraph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firstLine="709" w:star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Краткое описание образовательной Программы путешествия:</w:t>
      </w:r>
    </w:p>
    <w:p>
      <w:pPr>
        <w:pStyle w:val="ListParagraph"/>
        <w:tabs>
          <w:tab w:val="clear" w:pos="709"/>
          <w:tab w:val="left" w:pos="142" w:leader="none"/>
          <w:tab w:val="left" w:pos="567" w:leader="none"/>
          <w:tab w:val="left" w:pos="1418" w:leader="none"/>
        </w:tabs>
        <w:bidi w:val="0"/>
        <w:spacing w:lineRule="auto" w:line="240" w:before="0" w:after="0"/>
        <w:ind w:firstLine="709" w:star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«От имени жизни – вечная память героям». В ходе путешествия ребята познакомятся с историей участия жителей Ставропольского края в событиях Великой Отечественной войны, локальных войн. Таким образом, учащиеся будут познавать историю России через историю родного края, района, села. На всех этапах путешествия учащиеся будут не сторонними наблюдателями, а активными участниками путешествия, у них будет формироваться самосознание россиянина-ставропольчанина.</w:t>
      </w:r>
    </w:p>
    <w:p>
      <w:pPr>
        <w:pStyle w:val="ListParagraph"/>
        <w:tabs>
          <w:tab w:val="clear" w:pos="709"/>
          <w:tab w:val="left" w:pos="142" w:leader="none"/>
          <w:tab w:val="left" w:pos="567" w:leader="none"/>
          <w:tab w:val="left" w:pos="1418" w:leader="none"/>
        </w:tabs>
        <w:bidi w:val="0"/>
        <w:spacing w:lineRule="auto" w:line="240" w:before="0" w:after="0"/>
        <w:ind w:firstLine="709" w:star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Учащиеся пополнят не только свой знаниевый багаж, но и сформируют основные навыки критической оценки исторической информации, не недопущению фальсификации исторических событий.</w:t>
      </w:r>
    </w:p>
    <w:p>
      <w:pPr>
        <w:pStyle w:val="ListParagraph"/>
        <w:tabs>
          <w:tab w:val="clear" w:pos="709"/>
          <w:tab w:val="left" w:pos="142" w:leader="none"/>
          <w:tab w:val="left" w:pos="567" w:leader="none"/>
          <w:tab w:val="left" w:pos="1418" w:leader="none"/>
        </w:tabs>
        <w:bidi w:val="0"/>
        <w:spacing w:lineRule="auto" w:line="240" w:before="0" w:after="0"/>
        <w:ind w:firstLine="709" w:star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путешествия у учащихся будет происходить формирование духовно-нравственных ценностей, их трансляция с позиции активного диалогового режима, формирование основ гражданской идентичности.</w:t>
      </w:r>
    </w:p>
    <w:p>
      <w:pPr>
        <w:pStyle w:val="ListParagraph"/>
        <w:tabs>
          <w:tab w:val="clear" w:pos="709"/>
          <w:tab w:val="left" w:pos="142" w:leader="none"/>
          <w:tab w:val="left" w:pos="567" w:leader="none"/>
          <w:tab w:val="left" w:pos="1418" w:leader="none"/>
        </w:tabs>
        <w:bidi w:val="0"/>
        <w:spacing w:lineRule="auto" w:line="240" w:before="0" w:after="0"/>
        <w:ind w:firstLine="709" w:star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Школьники познакомятся с основными историческими событиями отечественной истории через знакомство с памятниками военной истории. Ребята увидят памятники военной истории, посвященные Великой Отечественной войны, локальным войнам, посетят музеи «Россия – моя история»,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Кисловодский историко-краеведческий музей Крепость.  В ходе путешествия соприкоснуться с вкладом жителей Ставрополья в дело Великой Победы.</w:t>
      </w:r>
    </w:p>
    <w:p>
      <w:pPr>
        <w:pStyle w:val="ListParagraph"/>
        <w:tabs>
          <w:tab w:val="clear" w:pos="709"/>
          <w:tab w:val="left" w:pos="142" w:leader="none"/>
          <w:tab w:val="left" w:pos="567" w:leader="none"/>
          <w:tab w:val="left" w:pos="1418" w:leader="none"/>
        </w:tabs>
        <w:bidi w:val="0"/>
        <w:spacing w:lineRule="auto" w:line="240" w:before="0" w:after="0"/>
        <w:ind w:firstLine="709" w:star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Образовательно-туристический маршрут являются огромной помощью в овладении учебным материалом, при этом создаются оптимальные условия для развития и самореализации обучающихся, происходит формирование жизненных ценностей и ориентиров.</w:t>
      </w:r>
    </w:p>
    <w:p>
      <w:pPr>
        <w:pStyle w:val="ListParagraph"/>
        <w:tabs>
          <w:tab w:val="clear" w:pos="709"/>
          <w:tab w:val="left" w:pos="142" w:leader="none"/>
          <w:tab w:val="left" w:pos="567" w:leader="none"/>
          <w:tab w:val="left" w:pos="1418" w:leader="none"/>
        </w:tabs>
        <w:bidi w:val="0"/>
        <w:spacing w:lineRule="auto" w:line="240" w:before="0" w:after="0"/>
        <w:ind w:firstLine="709" w:start="0"/>
        <w:contextualSpacing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Сопровождать путешественников будет голубь «ЯМИР, который не только поможет познакомиться с событиями военной истории Ставропольского края, но и познакомит детей с разными профессиями (медицинская сестра, экскурсовод, хранитель музея, ученый – историк, культуролог).</w:t>
      </w:r>
    </w:p>
    <w:p>
      <w:pPr>
        <w:pStyle w:val="ListParagraph"/>
        <w:tabs>
          <w:tab w:val="clear" w:pos="709"/>
          <w:tab w:val="left" w:pos="142" w:leader="none"/>
          <w:tab w:val="left" w:pos="567" w:leader="none"/>
          <w:tab w:val="left" w:pos="1418" w:leader="none"/>
        </w:tabs>
        <w:bidi w:val="0"/>
        <w:spacing w:lineRule="auto" w:line="240" w:before="0" w:after="0"/>
        <w:ind w:firstLine="709" w:star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Образовательно-туристический маршрут направлен на закрепление на практике изученного материала, расширение объёма знаний, реализацию межпредметных связей и различных форм деятельности обучающихся от групповых до индивидуальных.</w:t>
      </w:r>
    </w:p>
    <w:p>
      <w:pPr>
        <w:pStyle w:val="TableParagraph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firstLine="709" w:star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Образовательный тематический трек: «История и патриотизм».</w:t>
      </w:r>
    </w:p>
    <w:p>
      <w:pPr>
        <w:pStyle w:val="TableParagraph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firstLine="709" w:star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Целевая аудитория: 9-11 класс (14-17 лет).</w:t>
      </w:r>
    </w:p>
    <w:p>
      <w:pPr>
        <w:pStyle w:val="TableParagraph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firstLine="709" w:star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Сезонность: всесезонный образовательно-туристический маршрут.</w:t>
      </w:r>
    </w:p>
    <w:p>
      <w:pPr>
        <w:pStyle w:val="TableParagraph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firstLine="709" w:star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 xml:space="preserve">Доступность (инклюзивная среда): </w:t>
      </w:r>
      <w:r>
        <w:rPr>
          <w:rFonts w:cs="Times New Roman" w:ascii="Times New Roman" w:hAnsi="Times New Roman"/>
          <w:sz w:val="28"/>
          <w:szCs w:val="28"/>
        </w:rPr>
        <w:t>реализация маршрута предполагается  для детей с ограниченными возможностями здоровья различных нозологий, в составе смешанных групп (при сопровождении ассистентом или тьютором), при отсутствии противопоказаний средней физической нагрузки.</w:t>
      </w:r>
    </w:p>
    <w:p>
      <w:pPr>
        <w:pStyle w:val="TableParagraph"/>
        <w:bidi w:val="0"/>
        <w:spacing w:before="0" w:after="0"/>
        <w:contextualSpacing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TableParagraph"/>
        <w:numPr>
          <w:ilvl w:val="0"/>
          <w:numId w:val="1"/>
        </w:numPr>
        <w:tabs>
          <w:tab w:val="clear" w:pos="709"/>
          <w:tab w:val="left" w:pos="567" w:leader="none"/>
        </w:tabs>
        <w:bidi w:val="0"/>
        <w:spacing w:before="0" w:after="0"/>
        <w:ind w:hanging="0" w:star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Цель и задачи Программы путешествия «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От имени жизни – вечная память героям</w:t>
      </w:r>
      <w:r>
        <w:rPr>
          <w:rFonts w:cs="Times New Roman" w:ascii="Times New Roman" w:hAnsi="Times New Roman"/>
          <w:b/>
          <w:sz w:val="28"/>
          <w:szCs w:val="28"/>
        </w:rPr>
        <w:t>» по тематическому треку «История. Патриотизм»</w:t>
      </w:r>
    </w:p>
    <w:p>
      <w:pPr>
        <w:pStyle w:val="ListParagraph"/>
        <w:bidi w:val="0"/>
        <w:spacing w:lineRule="auto" w:line="240" w:before="0" w:after="0"/>
        <w:ind w:firstLine="567" w:star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Цель образовательной Программы путешествия (по ФГОС): получение глубоких знаний о событиях военной истории России через истории своего региона, популяризация вклада Ставропольского края в общее дело Победы и опыта их практического применения через образовательное путешествие.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Microsoft Sans Serif" w:cs="Times New Roman" w:ascii="Times New Roman" w:hAnsi="Times New Roman"/>
          <w:sz w:val="28"/>
          <w:szCs w:val="28"/>
        </w:rPr>
        <w:t xml:space="preserve">Задачи Программы путешествия: </w:t>
      </w: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sz w:val="28"/>
          <w:szCs w:val="28"/>
        </w:rPr>
        <w:t>От имени жизни – вечная память героям</w:t>
      </w:r>
      <w:r>
        <w:rPr>
          <w:rFonts w:cs="Times New Roman" w:ascii="Times New Roman" w:hAnsi="Times New Roman"/>
          <w:b/>
          <w:sz w:val="28"/>
          <w:szCs w:val="28"/>
        </w:rPr>
        <w:t>»</w:t>
      </w:r>
    </w:p>
    <w:p>
      <w:pPr>
        <w:pStyle w:val="Normal"/>
        <w:shd w:val="clear" w:color="auto" w:fill="FFFFFF"/>
        <w:bidi w:val="0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Обучающие:</w:t>
      </w:r>
    </w:p>
    <w:p>
      <w:pPr>
        <w:pStyle w:val="Normal"/>
        <w:shd w:val="clear" w:color="auto" w:fill="FFFFFF"/>
        <w:bidi w:val="0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расширить и углубить знания по военной истории Ставропольского края;</w:t>
      </w:r>
    </w:p>
    <w:p>
      <w:pPr>
        <w:pStyle w:val="Normal"/>
        <w:shd w:val="clear" w:color="auto" w:fill="FFFFFF"/>
        <w:bidi w:val="0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закрепить знания по событиям Великой Отечественной войны; Кавказской войне, локальных войн;</w:t>
      </w:r>
    </w:p>
    <w:p>
      <w:pPr>
        <w:pStyle w:val="Normal"/>
        <w:shd w:val="clear" w:color="auto" w:fill="FFFFFF"/>
        <w:bidi w:val="0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сформировать основы научного мировоззрения;</w:t>
      </w:r>
    </w:p>
    <w:p>
      <w:pPr>
        <w:pStyle w:val="Normal"/>
        <w:shd w:val="clear" w:color="auto" w:fill="FFFFFF"/>
        <w:bidi w:val="0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сформировать основы научно-исследовательской и проектной деятельности.</w:t>
      </w:r>
    </w:p>
    <w:p>
      <w:pPr>
        <w:pStyle w:val="Normal"/>
        <w:shd w:val="clear" w:color="auto" w:fill="FFFFFF"/>
        <w:bidi w:val="0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Воспитательные:</w:t>
      </w:r>
    </w:p>
    <w:p>
      <w:pPr>
        <w:pStyle w:val="Normal"/>
        <w:shd w:val="clear" w:color="auto" w:fill="FFFFFF"/>
        <w:bidi w:val="0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воспитать ценные личностные качества: гуманность, любознательность, трудолюбие, целеустремлённость, культурный уровень, требовательность к себе, стремление к самосовершенствованию;</w:t>
      </w:r>
    </w:p>
    <w:p>
      <w:pPr>
        <w:pStyle w:val="Normal"/>
        <w:shd w:val="clear" w:color="auto" w:fill="FFFFFF"/>
        <w:bidi w:val="0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сформировать позитивное отношение к базовым ценностям общества (личность, семья, общество, государство, страна);</w:t>
      </w:r>
    </w:p>
    <w:p>
      <w:pPr>
        <w:pStyle w:val="Normal"/>
        <w:shd w:val="clear" w:color="auto" w:fill="FFFFFF"/>
        <w:bidi w:val="0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воспитать патриотизм и чувства гордости за Российскую историю;</w:t>
      </w:r>
    </w:p>
    <w:p>
      <w:pPr>
        <w:pStyle w:val="Normal"/>
        <w:shd w:val="clear" w:color="auto" w:fill="FFFFFF"/>
        <w:bidi w:val="0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создать положительный настрой к обучению и готовность к активной мыслительной деятельности;</w:t>
      </w:r>
    </w:p>
    <w:p>
      <w:pPr>
        <w:pStyle w:val="Normal"/>
        <w:shd w:val="clear" w:color="auto" w:fill="FFFFFF"/>
        <w:bidi w:val="0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</w:t>
      </w:r>
      <w:r>
        <w:rPr>
          <w:rFonts w:cs="Times New Roman" w:ascii="Times New Roman" w:hAnsi="Times New Roman"/>
          <w:sz w:val="28"/>
          <w:szCs w:val="28"/>
        </w:rPr>
        <w:t>формировать понимание основ гражданской идентичности, патриотизма – как основ жизни человека.</w:t>
      </w:r>
    </w:p>
    <w:p>
      <w:pPr>
        <w:pStyle w:val="Normal"/>
        <w:shd w:val="clear" w:color="auto" w:fill="FFFFFF"/>
        <w:bidi w:val="0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понимать особую роль конституционных обязанностей гражданина Российской Федерации по сохранению культурного и исторического наследия</w:t>
      </w:r>
    </w:p>
    <w:p>
      <w:pPr>
        <w:pStyle w:val="Normal"/>
        <w:shd w:val="clear" w:color="auto" w:fill="FFFFFF"/>
        <w:bidi w:val="0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Развивающие:</w:t>
      </w:r>
    </w:p>
    <w:p>
      <w:pPr>
        <w:pStyle w:val="Normal"/>
        <w:shd w:val="clear" w:color="auto" w:fill="FFFFFF"/>
        <w:bidi w:val="0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развить умение самостоятельно планировать пути достижения целей, осознанно выбрать наиболее эффективные способы решения задач;</w:t>
      </w:r>
    </w:p>
    <w:p>
      <w:pPr>
        <w:pStyle w:val="Normal"/>
        <w:shd w:val="clear" w:color="auto" w:fill="FFFFFF"/>
        <w:bidi w:val="0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развить умение соотносить свои действия и их способы с планируемыми результатами, осуществлять контроль своей деятельности в процессе достижения результата;</w:t>
      </w:r>
    </w:p>
    <w:p>
      <w:pPr>
        <w:pStyle w:val="Normal"/>
        <w:shd w:val="clear" w:color="auto" w:fill="FFFFFF"/>
        <w:bidi w:val="0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lang w:eastAsia="ru-RU"/>
        </w:rPr>
        <w:t>- развить навыки создания новых проектов путём трансформации известных фактов с использованием личного опыта.</w:t>
      </w:r>
    </w:p>
    <w:p>
      <w:pPr>
        <w:pStyle w:val="Normal"/>
        <w:shd w:val="clear" w:color="auto" w:fill="FFFFFF"/>
        <w:bidi w:val="0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567" w:leader="none"/>
        </w:tabs>
        <w:bidi w:val="0"/>
        <w:spacing w:lineRule="auto" w:line="240" w:before="0" w:after="0"/>
        <w:ind w:hanging="0" w:star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Интеграция Программы путешествия «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От имени жизни – вечная память героям</w:t>
      </w:r>
      <w:r>
        <w:rPr>
          <w:rFonts w:cs="Times New Roman" w:ascii="Times New Roman" w:hAnsi="Times New Roman"/>
          <w:b/>
          <w:sz w:val="28"/>
          <w:szCs w:val="28"/>
        </w:rPr>
        <w:t xml:space="preserve">» по тематическому треку «История. Патриотизм» </w:t>
      </w:r>
    </w:p>
    <w:p>
      <w:pPr>
        <w:pStyle w:val="ListParagraph"/>
        <w:tabs>
          <w:tab w:val="clear" w:pos="709"/>
          <w:tab w:val="left" w:pos="567" w:leader="none"/>
        </w:tabs>
        <w:bidi w:val="0"/>
        <w:spacing w:lineRule="auto" w:line="240" w:before="0" w:after="0"/>
        <w:ind w:star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образовательные программы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Программа путешествия интегрируется в следующие темы </w:t>
        <w:br/>
        <w:t xml:space="preserve">на дисциплинах история, история СК, обществознание, рабочей программы воспитания, дополнительной общеразвивающей программы научного общества учащихся «Славяне» по историческому краеведению «Возвращение к истокам»: 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9 класс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История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1.Народы России в первой половине </w:t>
      </w:r>
      <w:r>
        <w:rPr>
          <w:rFonts w:cs="Times New Roman" w:ascii="Times New Roman" w:hAnsi="Times New Roman"/>
          <w:sz w:val="28"/>
          <w:szCs w:val="28"/>
          <w:lang w:val="en-US"/>
        </w:rPr>
        <w:t>XIX</w:t>
      </w:r>
      <w:r>
        <w:rPr>
          <w:rFonts w:cs="Times New Roman" w:ascii="Times New Roman" w:hAnsi="Times New Roman"/>
          <w:sz w:val="28"/>
          <w:szCs w:val="28"/>
        </w:rPr>
        <w:t xml:space="preserve"> века. Кавказская война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Обществознание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Конституционный статус гражданина Российской Федерации. Взаимосвязь конституционных прав, свобод и обязанностей гражданина Российской Федерации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2.</w:t>
      </w:r>
      <w:r>
        <w:rPr>
          <w:rFonts w:cs="Times New Roman" w:ascii="Times New Roman" w:hAnsi="Times New Roman"/>
          <w:sz w:val="28"/>
          <w:szCs w:val="28"/>
        </w:rPr>
        <w:t>Защита проектов, итоговое повторение по теме "Гражданин и государство"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Молодёжь — активный участник общественной жизни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bCs/>
          <w:sz w:val="28"/>
          <w:szCs w:val="28"/>
          <w:u w:val="single"/>
        </w:rPr>
        <w:t>История СК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1.Кавказская война 1817-1864 гг.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10 класс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bCs/>
          <w:sz w:val="28"/>
          <w:szCs w:val="28"/>
          <w:u w:val="single"/>
        </w:rPr>
        <w:t>Обществознание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1.Духовный мир личности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2. Мораль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bCs/>
          <w:sz w:val="28"/>
          <w:szCs w:val="28"/>
          <w:u w:val="single"/>
        </w:rPr>
        <w:t>История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1.</w:t>
      </w:r>
      <w:r>
        <w:rPr>
          <w:rFonts w:cs="Times New Roman" w:ascii="Times New Roman" w:hAnsi="Times New Roman"/>
          <w:sz w:val="28"/>
          <w:szCs w:val="28"/>
        </w:rPr>
        <w:t xml:space="preserve"> Нацистский оккупационный режим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2.</w:t>
      </w:r>
      <w:r>
        <w:rPr>
          <w:rFonts w:cs="Times New Roman" w:ascii="Times New Roman" w:hAnsi="Times New Roman"/>
          <w:sz w:val="28"/>
          <w:szCs w:val="28"/>
        </w:rPr>
        <w:t xml:space="preserve"> Коренной перелом в ходе войны: боевые действия (осень 1942-1943 гг. )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Партизанское движение и подпольная борьба с врагом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"Все для фронта, все для победы!"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Нужна ли Память о войне (о цене и значении Победы в Великой Отечественной войне)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bCs/>
          <w:sz w:val="28"/>
          <w:szCs w:val="28"/>
          <w:u w:val="single"/>
        </w:rPr>
        <w:t>История СК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1.Ставрополье в годы Великой Отечественной войны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2. Битва за Кавказ 1942-1943 гг.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3. Ставропольцы на фронтах Великой Отечественной войны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11 класс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bCs/>
          <w:sz w:val="28"/>
          <w:szCs w:val="28"/>
          <w:u w:val="single"/>
        </w:rPr>
        <w:t xml:space="preserve">История 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1.Наш край в 1945-2022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9-11 класс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Дополнительная общеразвивающая программа научного общества учащихся «Славяне» по историческому краеведению «Возвращение к истокам»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9-11 класс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1.</w:t>
      </w:r>
      <w:r>
        <w:rPr>
          <w:rFonts w:cs="Times New Roman" w:ascii="Times New Roman" w:hAnsi="Times New Roman"/>
          <w:sz w:val="28"/>
          <w:szCs w:val="28"/>
        </w:rPr>
        <w:t xml:space="preserve"> Годы, опалённые войной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Учебные модули</w:t>
      </w:r>
    </w:p>
    <w:p>
      <w:pPr>
        <w:pStyle w:val="TableParagraph"/>
        <w:bidi w:val="0"/>
        <w:spacing w:before="0" w:after="0"/>
        <w:ind w:start="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Ставропольский край в годы Великой Отечественной войны</w:t>
      </w:r>
    </w:p>
    <w:p>
      <w:pPr>
        <w:pStyle w:val="TableParagraph"/>
        <w:bidi w:val="0"/>
        <w:spacing w:before="0" w:after="0"/>
        <w:ind w:start="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Воины–шпаковцы дорогами войны</w:t>
      </w:r>
    </w:p>
    <w:p>
      <w:pPr>
        <w:pStyle w:val="TableParagraph"/>
        <w:bidi w:val="0"/>
        <w:spacing w:before="0" w:after="0"/>
        <w:ind w:start="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Казинские солдаты на фронтах Великой Отечественной войны</w:t>
      </w:r>
    </w:p>
    <w:p>
      <w:pPr>
        <w:pStyle w:val="TableParagraph"/>
        <w:bidi w:val="0"/>
        <w:spacing w:before="0" w:after="0"/>
        <w:ind w:end="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Жаркое лето1942</w:t>
      </w:r>
    </w:p>
    <w:p>
      <w:pPr>
        <w:pStyle w:val="TableParagraph"/>
        <w:bidi w:val="0"/>
        <w:spacing w:before="0" w:after="0"/>
        <w:ind w:end="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Битва за Кавказ</w:t>
      </w:r>
    </w:p>
    <w:p>
      <w:pPr>
        <w:pStyle w:val="TableParagraph"/>
        <w:bidi w:val="0"/>
        <w:spacing w:before="0" w:after="0"/>
        <w:ind w:start="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Сёла Шпаковского района в годы оккупации</w:t>
      </w:r>
    </w:p>
    <w:p>
      <w:pPr>
        <w:pStyle w:val="TableParagraph"/>
        <w:bidi w:val="0"/>
        <w:spacing w:before="0" w:after="0"/>
        <w:ind w:start="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Неизвестный мальчик–герой с.Казинка</w:t>
      </w:r>
    </w:p>
    <w:p>
      <w:pPr>
        <w:pStyle w:val="TableParagraph"/>
        <w:bidi w:val="0"/>
        <w:spacing w:before="0" w:after="0"/>
        <w:ind w:start="101" w:end="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Всё для фронта, всё для победы</w:t>
      </w:r>
    </w:p>
    <w:p>
      <w:pPr>
        <w:pStyle w:val="TableParagraph"/>
        <w:bidi w:val="0"/>
        <w:spacing w:before="0" w:after="0"/>
        <w:ind w:start="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помощи фронту жителями Ставропольского края</w:t>
      </w:r>
    </w:p>
    <w:p>
      <w:pPr>
        <w:pStyle w:val="TableParagraph"/>
        <w:bidi w:val="0"/>
        <w:spacing w:before="0" w:after="0"/>
        <w:ind w:start="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Вклад сёл Шпаковского района в Победу</w:t>
      </w:r>
    </w:p>
    <w:p>
      <w:pPr>
        <w:pStyle w:val="TableParagraph"/>
        <w:bidi w:val="0"/>
        <w:spacing w:before="0" w:after="0"/>
        <w:ind w:start="110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Деятельность жителей с.Казинка в тылу</w:t>
      </w:r>
    </w:p>
    <w:p>
      <w:pPr>
        <w:pStyle w:val="ListParagraph"/>
        <w:bidi w:val="0"/>
        <w:spacing w:lineRule="auto" w:line="240" w:before="0" w:after="0"/>
        <w:ind w:firstLine="709" w:star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Тематическое планирование образовательной Программы путешествия по тематическому треку «История. Патриотизм»</w:t>
      </w:r>
    </w:p>
    <w:p>
      <w:pPr>
        <w:pStyle w:val="ListParagraph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7"/>
        <w:tblW w:w="932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497"/>
        <w:gridCol w:w="2020"/>
        <w:gridCol w:w="1560"/>
        <w:gridCol w:w="5244"/>
      </w:tblGrid>
      <w:tr>
        <w:trPr>
          <w:trHeight w:val="567" w:hRule="atLeast"/>
        </w:trPr>
        <w:tc>
          <w:tcPr>
            <w:tcW w:w="497" w:type="dxa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2020" w:type="dxa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Тема занятия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Форма занятия</w:t>
            </w:r>
          </w:p>
        </w:tc>
        <w:tc>
          <w:tcPr>
            <w:tcW w:w="5244" w:type="dxa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Цель и задачи занятия</w:t>
            </w:r>
          </w:p>
        </w:tc>
      </w:tr>
      <w:tr>
        <w:trPr>
          <w:trHeight w:val="679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020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Народы России в первой половине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XIX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века. Кавказская война</w:t>
            </w:r>
          </w:p>
        </w:tc>
        <w:tc>
          <w:tcPr>
            <w:tcW w:w="1560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урок- исторический портрет</w:t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Цель: определить роль генерала Ермолова А.П. в событиях Кавказской войны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Задачи: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сформировать у учащихся знания о Кавказской войне;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сформировать представление о генерале Ермолове А.П. как о человеке и политическом деятеле;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- познакомиться с деятельностью генерала Ермолова А.П. на основе памятки «Оценка деятельности исторической личности. </w:t>
            </w:r>
          </w:p>
        </w:tc>
      </w:tr>
      <w:tr>
        <w:trPr>
          <w:trHeight w:val="665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2020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Конституционный статус гражданина Российской Федерации. Взаимосвязь конституционных прав, свобод и обязанностей гражданина Российской Федерации</w:t>
            </w:r>
          </w:p>
        </w:tc>
        <w:tc>
          <w:tcPr>
            <w:tcW w:w="1560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Урок лабораторное занятие с текстом Конституции РФ</w:t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Цель: познакомить учащихся с основными правами и обязанностями гражданина Российской Федерации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Задачи: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проследить взаимосвязь прав и обязанностей гражданина;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проанализировать основные конституционные обязанности гражданина;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углубить знания и понимание такой обязанности, как сохранение культурного и исторического наследия</w:t>
            </w:r>
          </w:p>
        </w:tc>
      </w:tr>
      <w:tr>
        <w:trPr>
          <w:trHeight w:val="396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2020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Духовный мир личности – «А в жизни по-разному можно жить»</w:t>
            </w:r>
          </w:p>
        </w:tc>
        <w:tc>
          <w:tcPr>
            <w:tcW w:w="1560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Урок – трансляции ценностей</w:t>
            </w:r>
          </w:p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Цель: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познакомить учащихся с основными составляющими духовного мира личности.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Задачи: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-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рассмотреть основные ориентиры личности: мораль, ценности, идеалы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- показать на примере таких ценностей как гражданственность и патриотизм этапы истории России</w:t>
            </w:r>
          </w:p>
        </w:tc>
      </w:tr>
      <w:tr>
        <w:trPr>
          <w:trHeight w:val="1077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2020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Коренной перелом в ходе войны: боевые действия (осень 1942-1943 гг.)</w:t>
            </w:r>
          </w:p>
        </w:tc>
        <w:tc>
          <w:tcPr>
            <w:tcW w:w="1560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Урок– историческая ретроспектива</w:t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Цель: познакомить учащихся с основными сражениями коренного перелома, сделав акцент на Битву за Кавказ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Задачи: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расширить представление учащихся о событиях коренного перелома;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углубить знания о битве за Кавказ, как важнейшем событии Великой Отечественной войны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акцентировать внимание учащихся на вклад Ставропольского края в события Великой Отечественной войны</w:t>
            </w:r>
          </w:p>
        </w:tc>
      </w:tr>
      <w:tr>
        <w:trPr>
          <w:trHeight w:val="1077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2020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Партизанское движение и подпольная борьба с врагом</w:t>
            </w:r>
          </w:p>
        </w:tc>
        <w:tc>
          <w:tcPr>
            <w:tcW w:w="1560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Урок-исследование</w:t>
            </w:r>
          </w:p>
        </w:tc>
        <w:tc>
          <w:tcPr>
            <w:tcW w:w="5244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Цель: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показать на примере Ставрополья основные составляющие партизанского движения на оккупированных территориях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Задачи: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п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ознакомить обучающихся с партизанским движением на территории Ставрополья;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- изучить деятельность партизанских отрядов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-на примере деятельности лидеров партизанского движения показать пример героической самоотдачи служения Родине</w:t>
            </w:r>
          </w:p>
        </w:tc>
      </w:tr>
      <w:tr>
        <w:trPr>
          <w:trHeight w:val="1077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2020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"Все для фронта, все для победы!"</w:t>
            </w:r>
          </w:p>
        </w:tc>
        <w:tc>
          <w:tcPr>
            <w:tcW w:w="1560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Музейный урок</w:t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Цель: с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формировать знания учащихся о деятельности советских людей в тылу на примере села Казинка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Задачи: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- познакомить учащихся с экспонатами школьного историко-краеведческого музея «Возвращение к истокам»;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- показать роль тыла в годы войны;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- сформировать у учащихся представление о своей малой Родине в годы войны</w:t>
            </w:r>
          </w:p>
        </w:tc>
      </w:tr>
      <w:tr>
        <w:trPr>
          <w:trHeight w:val="1077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2020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Жаркое лето1942</w:t>
            </w:r>
          </w:p>
        </w:tc>
        <w:tc>
          <w:tcPr>
            <w:tcW w:w="1560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Урок-экскурсия </w:t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Цель: сф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ормировать у учащихся основные представления о вкладе жителей села Казинка в ключевые сражения Великой Отечественной войны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Задачи: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- показать боевой и жизненный путь воинов-казинцев, участников Великой Отечественной войны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- посетить памятники военной истории села Казинка, познакомившись с историей их создания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- выяснить судьбу мальчика-героя, замученного фашистами в годы оккупации</w:t>
            </w:r>
          </w:p>
        </w:tc>
      </w:tr>
      <w:tr>
        <w:trPr>
          <w:trHeight w:val="1077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2020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Нужна ли Память о войне (о цене и значении Победы в Великой Отечественной войне)</w:t>
            </w:r>
          </w:p>
        </w:tc>
        <w:tc>
          <w:tcPr>
            <w:tcW w:w="1560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Урок погружения в проблему</w:t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Цель: сформировать у учащихся представление о Великой Отечественной войне, как ключевом событии отечественной и мировой истории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Задачи: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1.Показать роль Советского Союза в победе над фашистами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Проводить работу по недопущению фальсификации исторических событий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3. Воспитывать чувство гордости и патриотизма за свою страну </w:t>
            </w:r>
          </w:p>
        </w:tc>
      </w:tr>
    </w:tbl>
    <w:p>
      <w:pPr>
        <w:pStyle w:val="Normal"/>
        <w:bidi w:val="0"/>
        <w:spacing w:lineRule="auto" w:line="240" w:before="0" w:after="0"/>
        <w:contextualSpacing/>
        <w:jc w:val="star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4.Планируемые результаты освоения Программы путешествия (личностные, предметные и метапредметные результаты)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Личностные: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Личностные результаты освоения Программы путешествия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сфере: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1) гражданского воспитания: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осмысление сложившихся в российской истории традиций гражданского служения Отечеству; 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сформированность гражданской позиции обучающегося как активного и ответственного члена российского общества; 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патриотического воспитания: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идейная убежденность, готовность к служению и защите Отечества, ответственность за его судьбу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духовно-нравственного воспитания: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понимание значения личного вклада в построение устойчивого будущего; 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готовность оценивать поведение и поступки с позиции нравственно-правового выбора и нравственных дилемм; 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понимание значимости нравственного аспекта деятельности человека в момент поворотных событий в истории государства; 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ответственное отношение к культурному и историческому наследию своей страны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соблюдение правил информационной безопасности для недопущения фальсификации исторических событий</w:t>
      </w:r>
    </w:p>
    <w:p>
      <w:pPr>
        <w:pStyle w:val="ListParagraph"/>
        <w:tabs>
          <w:tab w:val="clear" w:pos="709"/>
          <w:tab w:val="left" w:pos="1418" w:leader="none"/>
        </w:tabs>
        <w:bidi w:val="0"/>
        <w:spacing w:lineRule="auto" w:line="240" w:before="0" w:after="0"/>
        <w:ind w:firstLine="709" w:start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Предметные: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Понимание значимости России в мировых политических и социально-экономических процессах ХХ – начала XXI в.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XXI в.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Знание ключевых событий, основных дат и этапов истории России и мира в ХХ – начале XXI в.; выдающихся деятелей отечественной и всемирной истории; важнейших достижений культуры, ценностных ориентиров.</w:t>
      </w:r>
    </w:p>
    <w:p>
      <w:pPr>
        <w:pStyle w:val="ListParagraph"/>
        <w:tabs>
          <w:tab w:val="clear" w:pos="709"/>
          <w:tab w:val="left" w:pos="1418" w:leader="none"/>
        </w:tabs>
        <w:bidi w:val="0"/>
        <w:spacing w:lineRule="auto" w:line="240" w:before="0" w:after="0"/>
        <w:ind w:firstLine="709" w:start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Метапредметные: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1"/>
          <w:sz w:val="28"/>
          <w:szCs w:val="28"/>
        </w:rPr>
        <w:t>В сфере универсальных учебных познавательных действий: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владение базовыми логическими действиями; 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владение базовыми исследовательскими действиями; 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работа с информацией: 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др.) 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сфере универсальных коммуникативных действий: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общение: представлять особенности взаимодействия людей в исторических обществах и современном мире; 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осуществление совместной деятельности; 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сфере универсальных регулятивных действий: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владение приемами самоорганизации своей учебной и общественной работы;  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владение приемами самоконтроля; 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Результаты реализации Программы путешествия «</w:t>
      </w:r>
      <w:r>
        <w:rPr>
          <w:rFonts w:eastAsia="Times New Roman" w:cs="Times New Roman" w:ascii="Times New Roman" w:hAnsi="Times New Roman"/>
          <w:sz w:val="28"/>
          <w:szCs w:val="28"/>
        </w:rPr>
        <w:t>От имени жизни – вечная память героям</w:t>
      </w:r>
      <w:r>
        <w:rPr>
          <w:rFonts w:cs="Times New Roman" w:ascii="Times New Roman" w:hAnsi="Times New Roman"/>
          <w:b/>
          <w:sz w:val="28"/>
          <w:szCs w:val="28"/>
        </w:rPr>
        <w:t xml:space="preserve">» по тематическому треку «История. Патриотизм» 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4.1.Образовательные результаты: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сформированность знаний об истории Великой Отечественной, Кавказской войн, локальных войн;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сформированность знаний о значении Великой Отечественной войны как события мирового масштаба;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4.2.Воспитательные результаты и формирование гражданской идентичности и патриотизма: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сформированность активной жизненной позиции посредством изучения истории Ставропольского края; 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сформированность чувства патриотизма и гражданской идентичности </w:t>
        <w:br/>
        <w:t>через осмысление исторического наследия своей страны;</w:t>
      </w:r>
    </w:p>
    <w:p>
      <w:pPr>
        <w:pStyle w:val="C0"/>
        <w:shd w:val="clear" w:color="auto" w:fill="FFFFFF"/>
        <w:bidi w:val="0"/>
        <w:spacing w:beforeAutospacing="0" w:before="0" w:afterAutospacing="0" w:after="0"/>
        <w:contextualSpacing/>
        <w:jc w:val="both"/>
        <w:rPr>
          <w:rStyle w:val="C5"/>
          <w:sz w:val="28"/>
          <w:szCs w:val="28"/>
        </w:rPr>
      </w:pPr>
      <w:r>
        <w:rPr>
          <w:sz w:val="28"/>
          <w:szCs w:val="28"/>
        </w:rPr>
        <w:t>- сформированность</w:t>
      </w:r>
      <w:r>
        <w:rPr>
          <w:rStyle w:val="C5"/>
          <w:sz w:val="28"/>
          <w:szCs w:val="28"/>
        </w:rPr>
        <w:t xml:space="preserve"> ответственности, чувства долга, любви к Отечеству, верности традициям, стремления к сохранению и преумножению исторических и культурных ценностей 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4.3.Самоопределение личности в результате профориентационных мероприятий, профпробы:</w:t>
      </w:r>
    </w:p>
    <w:p>
      <w:pPr>
        <w:pStyle w:val="ListParagraph"/>
        <w:widowControl w:val="false"/>
        <w:bidi w:val="0"/>
        <w:spacing w:lineRule="auto" w:line="240" w:before="0" w:after="0"/>
        <w:ind w:start="0" w:end="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сформированность интереса к профессиональной деятельности в сфере культуры, науки, истории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lineRule="auto" w:line="240" w:before="0" w:after="0"/>
        <w:contextualSpacing/>
        <w:jc w:val="center"/>
        <w:rPr/>
      </w:pPr>
      <w:r>
        <w:rPr>
          <w:rFonts w:cs="Times New Roman" w:ascii="Times New Roman" w:hAnsi="Times New Roman"/>
          <w:b/>
          <w:spacing w:val="-6"/>
          <w:sz w:val="28"/>
          <w:szCs w:val="28"/>
        </w:rPr>
        <w:t>Интеграция проектно-исследовательской деятельности в Программу</w:t>
      </w:r>
      <w:r>
        <w:rPr>
          <w:rFonts w:cs="Times New Roman" w:ascii="Times New Roman" w:hAnsi="Times New Roman"/>
          <w:b/>
          <w:sz w:val="28"/>
          <w:szCs w:val="28"/>
        </w:rPr>
        <w:t xml:space="preserve"> путешествия «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От имени жизни – вечная память героям</w:t>
      </w:r>
      <w:r>
        <w:rPr>
          <w:rFonts w:cs="Times New Roman" w:ascii="Times New Roman" w:hAnsi="Times New Roman"/>
          <w:b/>
          <w:sz w:val="28"/>
          <w:szCs w:val="28"/>
        </w:rPr>
        <w:t>» по тематическому треку «История. Патриотизм».</w:t>
      </w:r>
    </w:p>
    <w:p>
      <w:pPr>
        <w:pStyle w:val="BodyText"/>
        <w:tabs>
          <w:tab w:val="clear" w:pos="709"/>
          <w:tab w:val="left" w:pos="142" w:leader="none"/>
        </w:tabs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Проектно-исследовательская деятельность в рамках образовательно-туристического маршрута «</w:t>
      </w:r>
      <w:r>
        <w:rPr>
          <w:rFonts w:eastAsia="Times New Roman" w:cs="Times New Roman" w:ascii="Times New Roman" w:hAnsi="Times New Roman"/>
          <w:sz w:val="28"/>
          <w:szCs w:val="28"/>
        </w:rPr>
        <w:t>От имени жизни – вечная память героям</w:t>
      </w:r>
      <w:r>
        <w:rPr>
          <w:rFonts w:cs="Times New Roman" w:ascii="Times New Roman" w:hAnsi="Times New Roman"/>
          <w:sz w:val="28"/>
          <w:szCs w:val="28"/>
        </w:rPr>
        <w:t>» реализуется на уроке и предполагает несколько этапов:</w:t>
      </w:r>
    </w:p>
    <w:p>
      <w:pPr>
        <w:pStyle w:val="BodyText"/>
        <w:tabs>
          <w:tab w:val="clear" w:pos="709"/>
          <w:tab w:val="left" w:pos="142" w:leader="none"/>
        </w:tabs>
        <w:bidi w:val="0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 этап. Подготовка</w:t>
      </w:r>
    </w:p>
    <w:p>
      <w:pPr>
        <w:pStyle w:val="BodyText"/>
        <w:tabs>
          <w:tab w:val="clear" w:pos="709"/>
          <w:tab w:val="left" w:pos="142" w:leader="none"/>
        </w:tabs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Обучающиеся участвуют в уроке-экскурсии на территории школьного историко-краеведческого музея «Возвращение к истокам», формируют знания о событиях Великой Отечественной войны на территории Ставропольского края</w:t>
      </w:r>
    </w:p>
    <w:p>
      <w:pPr>
        <w:pStyle w:val="BodyText"/>
        <w:tabs>
          <w:tab w:val="clear" w:pos="709"/>
          <w:tab w:val="left" w:pos="142" w:leader="none"/>
        </w:tabs>
        <w:bidi w:val="0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 этап. Реализация</w:t>
      </w:r>
    </w:p>
    <w:p>
      <w:pPr>
        <w:pStyle w:val="BodyText"/>
        <w:tabs>
          <w:tab w:val="clear" w:pos="709"/>
          <w:tab w:val="left" w:pos="142" w:leader="none"/>
        </w:tabs>
        <w:bidi w:val="0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Выполняют задания образовательного путешествия.</w:t>
      </w:r>
    </w:p>
    <w:p>
      <w:pPr>
        <w:pStyle w:val="BodyText"/>
        <w:tabs>
          <w:tab w:val="clear" w:pos="709"/>
          <w:tab w:val="left" w:pos="142" w:leader="none"/>
        </w:tabs>
        <w:bidi w:val="0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 этап. Презентация</w:t>
      </w:r>
    </w:p>
    <w:p>
      <w:pPr>
        <w:pStyle w:val="BodyText"/>
        <w:tabs>
          <w:tab w:val="clear" w:pos="709"/>
          <w:tab w:val="left" w:pos="142" w:leader="none"/>
        </w:tabs>
        <w:bidi w:val="0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написание исследовательских работ по ключевым событиям отечественной истории;</w:t>
      </w:r>
    </w:p>
    <w:p>
      <w:pPr>
        <w:pStyle w:val="BodyText"/>
        <w:tabs>
          <w:tab w:val="clear" w:pos="709"/>
          <w:tab w:val="left" w:pos="142" w:leader="none"/>
        </w:tabs>
        <w:bidi w:val="0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 создание видеороликов;</w:t>
      </w:r>
    </w:p>
    <w:p>
      <w:pPr>
        <w:pStyle w:val="BodyText"/>
        <w:tabs>
          <w:tab w:val="clear" w:pos="709"/>
          <w:tab w:val="left" w:pos="142" w:leader="none"/>
        </w:tabs>
        <w:bidi w:val="0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создание презентаций;</w:t>
      </w:r>
    </w:p>
    <w:p>
      <w:pPr>
        <w:pStyle w:val="BodyText"/>
        <w:tabs>
          <w:tab w:val="clear" w:pos="709"/>
          <w:tab w:val="left" w:pos="142" w:leader="none"/>
        </w:tabs>
        <w:bidi w:val="0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написание статьи, эссе; </w:t>
      </w:r>
    </w:p>
    <w:p>
      <w:pPr>
        <w:pStyle w:val="BodyText"/>
        <w:tabs>
          <w:tab w:val="clear" w:pos="709"/>
          <w:tab w:val="left" w:pos="142" w:leader="none"/>
        </w:tabs>
        <w:bidi w:val="0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создание на основе собранного материала по пути туристического образовательного маршрута проекта «Героическая карта Ставропольского края»</w:t>
      </w:r>
    </w:p>
    <w:p>
      <w:pPr>
        <w:pStyle w:val="BodyText"/>
        <w:tabs>
          <w:tab w:val="clear" w:pos="709"/>
          <w:tab w:val="left" w:pos="142" w:leader="none"/>
        </w:tabs>
        <w:bidi w:val="0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5.Содержание Программы путешествия </w:t>
      </w: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От имени жизни – вечная память героям» </w:t>
      </w:r>
      <w:r>
        <w:rPr>
          <w:rFonts w:cs="Times New Roman" w:ascii="Times New Roman" w:hAnsi="Times New Roman"/>
          <w:b/>
          <w:sz w:val="28"/>
          <w:szCs w:val="28"/>
        </w:rPr>
        <w:t>тематическому треку «История. Патриотизм»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lineRule="auto" w:line="240" w:before="0" w:after="0"/>
        <w:contextualSpacing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5.1.Навигатор для детей и родителей</w:t>
      </w:r>
    </w:p>
    <w:p>
      <w:pPr>
        <w:pStyle w:val="BodyText"/>
        <w:tabs>
          <w:tab w:val="clear" w:pos="709"/>
          <w:tab w:val="left" w:pos="142" w:leader="none"/>
        </w:tabs>
        <w:bidi w:val="0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Для детей: </w:t>
      </w:r>
      <w:r>
        <w:rPr>
          <w:rFonts w:cs="Times New Roman" w:ascii="Times New Roman" w:hAnsi="Times New Roman"/>
          <w:sz w:val="28"/>
          <w:szCs w:val="28"/>
        </w:rPr>
        <w:t>в рамках проведения урока «Вводное занятие по образовательному путешествию «От имени жизни – вечная память героям» обучающиеся участвуют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 уроке-экскурсии на территории школьного историко-краеведческого музея «Возвращение к истокам», формируют знания о событиях Великой Отечественной войны на территории Ставропольского края. </w:t>
      </w:r>
      <w:r>
        <w:rPr>
          <w:rFonts w:cs="Times New Roman" w:ascii="Times New Roman" w:hAnsi="Times New Roman"/>
          <w:sz w:val="28"/>
          <w:szCs w:val="28"/>
        </w:rPr>
        <w:t>Для обучающихся презентуется образовательно-туристический маршрут, по которому они поедут, навигация по маршруту, а также проводится тестирование с целью определения заинтересованности детей в данном путешествии и владения знаниями по теме образовательного путешествия (Приложение № 4).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Для родителей: </w:t>
      </w:r>
      <w:r>
        <w:rPr>
          <w:rFonts w:cs="Times New Roman" w:ascii="Times New Roman" w:hAnsi="Times New Roman"/>
          <w:sz w:val="28"/>
          <w:szCs w:val="28"/>
        </w:rPr>
        <w:t>на родительском собрании презентуется Программа путешествия, в том числе образовательно-туристический маршрут, реализуемый с участием туроператора, с целью закрепления теоретических и практических знаний обучающихся на практике. По результатам проведения образовательного путешествия будет получена обратная связь.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5.2. Вводное занятие по образовательному путешествию проводится в формате урока-экскурсии с использованием виртуализации образовательного пространства в течение 1 академического часа (45 мин.) на базе школьного историко-краеведческого музея «Возвращение к истокам». Участники образовательного путешествия пройдут «Тестирование», обсудят свои взгляды на тему путешествия.</w:t>
      </w:r>
    </w:p>
    <w:p>
      <w:pPr>
        <w:pStyle w:val="ListParagraph"/>
        <w:tabs>
          <w:tab w:val="clear" w:pos="709"/>
          <w:tab w:val="left" w:pos="1418" w:leader="none"/>
        </w:tabs>
        <w:bidi w:val="0"/>
        <w:spacing w:lineRule="auto" w:line="240" w:before="0" w:after="0"/>
        <w:ind w:firstLine="709" w:star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Занятие включает развитие мягких навыков, организационный этап по проектно-исследовательской деятельности, постановку личных и образовательных целей на путешествие, проведение тестирования с целью определения заинтересованности обучающихся в образовательном путешествии (Приложение № 5).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5.3.Образовательно-туристический маршрут.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5.3.1.Краткое описание образовательно-туристического маршрута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eastAsia="Microsoft Sans Serif" w:cs="Times New Roman" w:ascii="Times New Roman" w:hAnsi="Times New Roman"/>
          <w:sz w:val="28"/>
          <w:szCs w:val="28"/>
        </w:rPr>
        <w:t xml:space="preserve">Двухдневный образовательно-туристический маршрут «От имени жизни – вечная память героям» знакомит с основными событиями военной истории на территории Ставропольского края. Обучающиеся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отправятся по местам боевой славы, посетят ключевые памятники военной истории на территории края. Основными местами посещения станут города Пятигорск и Кисловодск. </w:t>
      </w:r>
    </w:p>
    <w:p>
      <w:pPr>
        <w:pStyle w:val="Normal"/>
        <w:bidi w:val="0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Ребята выполнят проект «Героическая карта Ставропольского края». 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eastAsia="Microsoft Sans Serif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5.3.2.Плани</w:t>
      </w:r>
      <w:r>
        <w:rPr>
          <w:rFonts w:cs="Times New Roman" w:ascii="Times New Roman" w:hAnsi="Times New Roman"/>
          <w:sz w:val="28"/>
          <w:szCs w:val="28"/>
        </w:rPr>
        <w:t>р</w:t>
      </w:r>
      <w:r>
        <w:rPr>
          <w:rFonts w:cs="Times New Roman" w:ascii="Times New Roman" w:hAnsi="Times New Roman"/>
          <w:sz w:val="28"/>
          <w:szCs w:val="28"/>
        </w:rPr>
        <w:t>уемые ключевые параметры образовательно-туристического маршрута</w:t>
      </w:r>
    </w:p>
    <w:tbl>
      <w:tblPr>
        <w:tblStyle w:val="a7"/>
        <w:tblW w:w="9605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675"/>
        <w:gridCol w:w="5103"/>
        <w:gridCol w:w="3827"/>
      </w:tblGrid>
      <w:tr>
        <w:trPr>
          <w:trHeight w:val="1417" w:hRule="atLeast"/>
        </w:trPr>
        <w:tc>
          <w:tcPr>
            <w:tcW w:w="675" w:type="dxa"/>
            <w:tcBorders/>
            <w:vAlign w:val="center"/>
          </w:tcPr>
          <w:p>
            <w:pPr>
              <w:pStyle w:val="TableParagraph"/>
              <w:bidi w:val="0"/>
              <w:spacing w:before="0" w:after="0"/>
              <w:ind w:end="48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5103" w:type="dxa"/>
            <w:tcBorders/>
            <w:vAlign w:val="center"/>
          </w:tcPr>
          <w:p>
            <w:pPr>
              <w:pStyle w:val="TableParagraph"/>
              <w:bidi w:val="0"/>
              <w:spacing w:before="0" w:after="0"/>
              <w:ind w:end="2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Перечень объектов</w:t>
            </w:r>
          </w:p>
        </w:tc>
        <w:tc>
          <w:tcPr>
            <w:tcW w:w="3827" w:type="dxa"/>
            <w:tcBorders/>
            <w:vAlign w:val="center"/>
          </w:tcPr>
          <w:p>
            <w:pPr>
              <w:pStyle w:val="TableParagraph"/>
              <w:bidi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Мероприятия, формат проведения</w:t>
            </w:r>
          </w:p>
        </w:tc>
      </w:tr>
      <w:tr>
        <w:trPr>
          <w:trHeight w:val="845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5103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МБОУ СОШ №15 с.Казинка, ул.Ленина 119</w:t>
            </w:r>
          </w:p>
        </w:tc>
        <w:tc>
          <w:tcPr>
            <w:tcW w:w="3827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вводное занятие</w:t>
            </w:r>
          </w:p>
        </w:tc>
      </w:tr>
      <w:tr>
        <w:trPr>
          <w:trHeight w:val="845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5103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Памятник, посвященный герою Отечественной войны 1812 года Алексею Петровичу Ермолову</w:t>
            </w:r>
          </w:p>
        </w:tc>
        <w:tc>
          <w:tcPr>
            <w:tcW w:w="3827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тематическая экскурсия, ведение дневника путешествия</w:t>
            </w:r>
          </w:p>
        </w:tc>
      </w:tr>
      <w:tr>
        <w:trPr>
          <w:trHeight w:val="845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5103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МЕМОРИАЛЬНЫЙ КОМПЛЕКС  «ОГОНЬ ВЕЧНОЙ СЛАВЫ»</w:t>
            </w:r>
          </w:p>
        </w:tc>
        <w:tc>
          <w:tcPr>
            <w:tcW w:w="3827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Знакомство с историей создания памятника, возложение цветов</w:t>
            </w:r>
          </w:p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845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5103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Народный музей боевой славы</w:t>
            </w:r>
          </w:p>
        </w:tc>
        <w:tc>
          <w:tcPr>
            <w:tcW w:w="3827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Экскурсия - лекция, профпроба «Я – историк»</w:t>
            </w:r>
          </w:p>
        </w:tc>
      </w:tr>
      <w:tr>
        <w:trPr>
          <w:trHeight w:val="845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5103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МЕМОРИАЛЬНЫЙ ЗНАК «ЧЕРНЫЙ ТЮЛЬПАН»</w:t>
            </w:r>
          </w:p>
        </w:tc>
        <w:tc>
          <w:tcPr>
            <w:tcW w:w="3827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Интерактивная экскурсия, встреча поколений на диалоговой основе</w:t>
            </w:r>
          </w:p>
        </w:tc>
      </w:tr>
      <w:tr>
        <w:trPr>
          <w:trHeight w:val="845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5103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ВОИНСКИЙ МЕМОРИАЛ</w:t>
            </w:r>
          </w:p>
        </w:tc>
        <w:tc>
          <w:tcPr>
            <w:tcW w:w="3827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Экскурсия, мастер-класс по созданию голубя мира «ЯМИР»</w:t>
            </w:r>
          </w:p>
        </w:tc>
      </w:tr>
      <w:tr>
        <w:trPr>
          <w:trHeight w:val="460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kern w:val="0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5103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Парк победы</w:t>
            </w:r>
          </w:p>
        </w:tc>
        <w:tc>
          <w:tcPr>
            <w:tcW w:w="3827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Тематическая экскурсия, встреча с советом ветеранов </w:t>
            </w:r>
          </w:p>
        </w:tc>
      </w:tr>
      <w:tr>
        <w:trPr>
          <w:trHeight w:val="845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kern w:val="0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5103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Посещение  Исторического парка «Россия – моя история» в г. Пятигорске</w:t>
            </w:r>
          </w:p>
        </w:tc>
        <w:tc>
          <w:tcPr>
            <w:tcW w:w="3827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экскурсия по экспозиции, посвященной военной истории, патриотический квест «Память сердца»</w:t>
            </w:r>
          </w:p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845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kern w:val="0"/>
                <w:sz w:val="28"/>
                <w:szCs w:val="28"/>
                <w:lang w:val="ru-RU" w:eastAsia="en-US" w:bidi="ar-SA"/>
              </w:rPr>
              <w:t>9.</w:t>
            </w:r>
          </w:p>
        </w:tc>
        <w:tc>
          <w:tcPr>
            <w:tcW w:w="5103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Мемориальный комплекс "Солдатам Родины"</w:t>
            </w:r>
          </w:p>
        </w:tc>
        <w:tc>
          <w:tcPr>
            <w:tcW w:w="3827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тематическая экскурсия, возложение цветов</w:t>
            </w:r>
          </w:p>
        </w:tc>
      </w:tr>
      <w:tr>
        <w:trPr>
          <w:trHeight w:val="845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kern w:val="0"/>
                <w:sz w:val="28"/>
                <w:szCs w:val="28"/>
                <w:lang w:val="ru-RU" w:eastAsia="en-US" w:bidi="ar-SA"/>
              </w:rPr>
              <w:t>10.</w:t>
            </w:r>
          </w:p>
        </w:tc>
        <w:tc>
          <w:tcPr>
            <w:tcW w:w="5103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Кисловодский историко-краеведческий музей Крепость</w:t>
            </w:r>
          </w:p>
        </w:tc>
        <w:tc>
          <w:tcPr>
            <w:tcW w:w="3827" w:type="dxa"/>
            <w:tcBorders/>
          </w:tcPr>
          <w:p>
            <w:pPr>
              <w:pStyle w:val="TableParagraph"/>
              <w:bidi w:val="0"/>
              <w:spacing w:before="0" w:after="0"/>
              <w:contextualSpacing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Экскурсия по музею, профпроба «Я – экскурсовод»</w:t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Microsoft Sans Serif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495" w:hanging="495"/>
      </w:pPr>
      <w:rPr/>
    </w:lvl>
    <w:lvl w:ilvl="1">
      <w:start w:val="1"/>
      <w:numFmt w:val="decimal"/>
      <w:lvlText w:val="%1.%2."/>
      <w:lvlJc w:val="start"/>
      <w:pPr>
        <w:tabs>
          <w:tab w:val="num" w:pos="0"/>
        </w:tabs>
        <w:ind w:start="720" w:hanging="720"/>
      </w:pPr>
      <w:rPr>
        <w:i/>
      </w:rPr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1080" w:hanging="1080"/>
      </w:pPr>
      <w:rPr/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1080" w:hanging="1080"/>
      </w:pPr>
      <w:rPr/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1440" w:hanging="1440"/>
      </w:pPr>
      <w:rPr/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1800" w:hanging="1800"/>
      </w:pPr>
      <w:rPr/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1800" w:hanging="1800"/>
      </w:pPr>
      <w:rPr/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2160" w:hanging="2160"/>
      </w:pPr>
      <w:rPr/>
    </w:lvl>
  </w:abstractNum>
  <w:abstractNum w:abstractNumId="2">
    <w:lvl w:ilvl="0">
      <w:start w:val="3"/>
      <w:numFmt w:val="decimal"/>
      <w:lvlText w:val="%1."/>
      <w:lvlJc w:val="start"/>
      <w:pPr>
        <w:tabs>
          <w:tab w:val="num" w:pos="0"/>
        </w:tabs>
        <w:ind w:start="720" w:hanging="360"/>
      </w:pPr>
      <w:rPr>
        <w:smallCaps w:val="false"/>
        <w:caps w:val="false"/>
        <w:sz w:val="28"/>
        <w:spacing w:val="0"/>
        <w:i w:val="false"/>
        <w:u w:val="none"/>
        <w:b w:val="false"/>
        <w:szCs w:val="28"/>
        <w:rFonts w:ascii="Times New Roman" w:hAnsi="Times New Roman" w:cs="Times New Roman"/>
        <w:color w:val="000000"/>
      </w:rPr>
    </w:lvl>
    <w:lvl w:ilvl="1">
      <w:start w:val="1"/>
      <w:isLgl/>
      <w:numFmt w:val="decimal"/>
      <w:lvlText w:val="%1.%2."/>
      <w:lvlJc w:val="start"/>
      <w:pPr>
        <w:tabs>
          <w:tab w:val="num" w:pos="0"/>
        </w:tabs>
        <w:ind w:start="1080" w:hanging="720"/>
      </w:pPr>
      <w:rPr>
        <w:i/>
        <w:color w:val="auto"/>
      </w:rPr>
    </w:lvl>
    <w:lvl w:ilvl="2">
      <w:start w:val="1"/>
      <w:isLgl/>
      <w:numFmt w:val="decimal"/>
      <w:lvlText w:val="%1.%2.%3."/>
      <w:lvlJc w:val="start"/>
      <w:pPr>
        <w:tabs>
          <w:tab w:val="num" w:pos="0"/>
        </w:tabs>
        <w:ind w:start="1080" w:hanging="720"/>
      </w:pPr>
      <w:rPr>
        <w:i/>
      </w:rPr>
    </w:lvl>
    <w:lvl w:ilvl="3">
      <w:start w:val="1"/>
      <w:isLgl/>
      <w:numFmt w:val="decimal"/>
      <w:lvlText w:val="%1.%2.%3.%4."/>
      <w:lvlJc w:val="start"/>
      <w:pPr>
        <w:tabs>
          <w:tab w:val="num" w:pos="0"/>
        </w:tabs>
        <w:ind w:start="1440" w:hanging="1080"/>
      </w:pPr>
      <w:rPr/>
    </w:lvl>
    <w:lvl w:ilvl="4">
      <w:start w:val="1"/>
      <w:isLgl/>
      <w:numFmt w:val="decimal"/>
      <w:lvlText w:val="%1.%2.%3.%4.%5."/>
      <w:lvlJc w:val="start"/>
      <w:pPr>
        <w:tabs>
          <w:tab w:val="num" w:pos="0"/>
        </w:tabs>
        <w:ind w:start="1440" w:hanging="1080"/>
      </w:pPr>
      <w:rPr/>
    </w:lvl>
    <w:lvl w:ilvl="5">
      <w:start w:val="1"/>
      <w:isLgl/>
      <w:numFmt w:val="decimal"/>
      <w:lvlText w:val="%1.%2.%3.%4.%5.%6."/>
      <w:lvlJc w:val="start"/>
      <w:pPr>
        <w:tabs>
          <w:tab w:val="num" w:pos="0"/>
        </w:tabs>
        <w:ind w:start="1800" w:hanging="1440"/>
      </w:pPr>
      <w:rPr/>
    </w:lvl>
    <w:lvl w:ilvl="6">
      <w:start w:val="1"/>
      <w:isLgl/>
      <w:numFmt w:val="decimal"/>
      <w:lvlText w:val="%1.%2.%3.%4.%5.%6.%7."/>
      <w:lvlJc w:val="start"/>
      <w:pPr>
        <w:tabs>
          <w:tab w:val="num" w:pos="0"/>
        </w:tabs>
        <w:ind w:start="2160" w:hanging="1800"/>
      </w:pPr>
      <w:rPr/>
    </w:lvl>
    <w:lvl w:ilvl="7">
      <w:start w:val="1"/>
      <w:isLgl/>
      <w:numFmt w:val="decimal"/>
      <w:lvlText w:val="%1.%2.%3.%4.%5.%6.%7.%8."/>
      <w:lvlJc w:val="start"/>
      <w:pPr>
        <w:tabs>
          <w:tab w:val="num" w:pos="0"/>
        </w:tabs>
        <w:ind w:start="2160" w:hanging="1800"/>
      </w:pPr>
      <w:rPr/>
    </w:lvl>
    <w:lvl w:ilvl="8">
      <w:start w:val="1"/>
      <w:isLgl/>
      <w:numFmt w:val="decimal"/>
      <w:lvlText w:val="%1.%2.%3.%4.%5.%6.%7.%8.%9."/>
      <w:lvlJc w:val="start"/>
      <w:pPr>
        <w:tabs>
          <w:tab w:val="num" w:pos="0"/>
        </w:tabs>
        <w:ind w:start="2520" w:hanging="216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C5">
    <w:name w:val="c5"/>
    <w:basedOn w:val="DefaultParagraphFont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1">
    <w:name w:val="Обычный (веб)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suppressAutoHyphens w:val="false"/>
      <w:spacing w:before="0" w:after="200"/>
      <w:ind w:start="720"/>
      <w:contextualSpacing/>
    </w:pPr>
    <w:rPr>
      <w:rFonts w:ascii="Calibri" w:hAnsi="Calibri" w:eastAsia="" w:cs="" w:asciiTheme="minorHAnsi" w:cstheme="minorBidi" w:eastAsiaTheme="minorEastAsia" w:hAnsiTheme="minorHAnsi"/>
      <w:lang w:eastAsia="ru-RU"/>
    </w:rPr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</w:pPr>
    <w:rPr>
      <w:rFonts w:ascii="Microsoft Sans Serif" w:hAnsi="Microsoft Sans Serif" w:eastAsia="Microsoft Sans Serif" w:cs="Microsoft Sans Serif"/>
    </w:rPr>
  </w:style>
  <w:style w:type="paragraph" w:styleId="C0">
    <w:name w:val="c0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LibreOffice/24.2.3.2$Windows_X86_64 LibreOffice_project/433d9c2ded56988e8a90e6b2e771ee4e6a5ab2ba</Application>
  <AppVersion>15.0000</AppVersion>
  <Pages>11</Pages>
  <Words>2631</Words>
  <Characters>19793</Characters>
  <CharactersWithSpaces>22216</CharactersWithSpaces>
  <Paragraphs>269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2025-03-09T17:31:42Z</dcterms:created>
  <dc:creator/>
  <dc:description/>
  <dc:language>ru-RU</dc:language>
  <cp:lastModifiedBy/>
  <dcterms:modified xsi:type="dcterms:W3CDTF">2025-03-09T17:32:12Z</dcterms:modified>
  <cp:revision>1</cp:revision>
  <dc:subject/>
  <dc:title/>
</cp:coreProperties>
</file>